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67" w:rsidRPr="00552254" w:rsidRDefault="00C92B88" w:rsidP="001D0B9B">
      <w:pPr>
        <w:pStyle w:val="Titre"/>
        <w:spacing w:before="0"/>
        <w:jc w:val="left"/>
        <w:rPr>
          <w:sz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-416560</wp:posOffset>
                </wp:positionH>
                <wp:positionV relativeFrom="page">
                  <wp:posOffset>481330</wp:posOffset>
                </wp:positionV>
                <wp:extent cx="542925" cy="548640"/>
                <wp:effectExtent l="12065" t="12065" r="6985" b="10795"/>
                <wp:wrapSquare wrapText="bothSides"/>
                <wp:docPr id="3" name="Group 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548640"/>
                          <a:chOff x="5197" y="2137"/>
                          <a:chExt cx="567" cy="567"/>
                        </a:xfrm>
                      </wpg:grpSpPr>
                      <wps:wsp>
                        <wps:cNvPr id="4" name="AutoShape 2544"/>
                        <wps:cNvSpPr>
                          <a:spLocks noChangeArrowheads="1"/>
                        </wps:cNvSpPr>
                        <wps:spPr bwMode="auto">
                          <a:xfrm>
                            <a:off x="5197" y="2137"/>
                            <a:ext cx="567" cy="567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45"/>
                        <wps:cNvSpPr txBox="1">
                          <a:spLocks noChangeArrowheads="1"/>
                        </wps:cNvSpPr>
                        <wps:spPr bwMode="auto">
                          <a:xfrm>
                            <a:off x="5276" y="2232"/>
                            <a:ext cx="40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967" w:rsidRDefault="00CD1967" w:rsidP="00CD1967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76409" cy="676409"/>
                                    <wp:effectExtent l="19050" t="0" r="9391" b="0"/>
                                    <wp:docPr id="2" name="Image 3" descr="Description : Description : BD00028_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 descr="Description : Description : BD00028_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0697" cy="6806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3" o:spid="_x0000_s1026" style="position:absolute;margin-left:-32.8pt;margin-top:37.9pt;width:42.75pt;height:43.2pt;z-index:251658240;mso-position-vertical-relative:page" coordorigin="5197,2137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" o:allowoverlap="f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2544" o:spid="_x0000_s1027" type="#_x0000_t84" style="position:absolute;left:5197;top:213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45" o:spid="_x0000_s1028" type="#_x0000_t202" style="position:absolute;left:5276;top:2232;width:40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D1967" w:rsidRDefault="00CD1967" w:rsidP="00CD1967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76409" cy="676409"/>
                              <wp:effectExtent l="19050" t="0" r="9391" b="0"/>
                              <wp:docPr id="2" name="Image 3" descr="Description : Description : BD00028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 descr="Description : Description : BD00028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0697" cy="6806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1D0B9B">
        <w:rPr>
          <w:sz w:val="36"/>
        </w:rPr>
        <w:t xml:space="preserve"> </w:t>
      </w:r>
      <w:r w:rsidR="009036F5" w:rsidRPr="00552254">
        <w:rPr>
          <w:sz w:val="36"/>
        </w:rPr>
        <w:t>Fiche technique</w:t>
      </w:r>
      <w:r w:rsidR="00953244">
        <w:rPr>
          <w:sz w:val="36"/>
        </w:rPr>
        <w:t xml:space="preserve"> </w:t>
      </w:r>
      <w:r w:rsidR="001D0B9B">
        <w:rPr>
          <w:sz w:val="36"/>
        </w:rPr>
        <w:t>« </w:t>
      </w:r>
      <w:r w:rsidR="00953244">
        <w:rPr>
          <w:sz w:val="36"/>
        </w:rPr>
        <w:t xml:space="preserve">Statistique à une </w:t>
      </w:r>
      <w:r w:rsidR="001D0B9B">
        <w:rPr>
          <w:sz w:val="36"/>
        </w:rPr>
        <w:t>v</w:t>
      </w:r>
      <w:r w:rsidR="00953244">
        <w:rPr>
          <w:sz w:val="36"/>
        </w:rPr>
        <w:t>ariable</w:t>
      </w:r>
      <w:r w:rsidR="001D0B9B">
        <w:rPr>
          <w:sz w:val="36"/>
        </w:rPr>
        <w:t> »</w:t>
      </w:r>
    </w:p>
    <w:p w:rsidR="00552254" w:rsidRDefault="00552254" w:rsidP="00122D30">
      <w:pPr>
        <w:spacing w:after="0"/>
        <w:rPr>
          <w:i/>
        </w:rPr>
      </w:pPr>
    </w:p>
    <w:p w:rsidR="00552254" w:rsidRDefault="00552254" w:rsidP="00122D30">
      <w:pPr>
        <w:spacing w:after="0"/>
        <w:rPr>
          <w:i/>
        </w:rPr>
      </w:pPr>
    </w:p>
    <w:p w:rsidR="00552254" w:rsidRPr="00552254" w:rsidRDefault="00552254" w:rsidP="00552254">
      <w:pPr>
        <w:pStyle w:val="Paragraphedeliste"/>
        <w:numPr>
          <w:ilvl w:val="0"/>
          <w:numId w:val="3"/>
        </w:numPr>
        <w:spacing w:after="0"/>
        <w:rPr>
          <w:i/>
        </w:rPr>
      </w:pPr>
      <w:r w:rsidRPr="00552254">
        <w:rPr>
          <w:rFonts w:ascii="Comic Sans MS" w:hAnsi="Comic Sans MS"/>
          <w:i/>
          <w:sz w:val="28"/>
          <w:szCs w:val="28"/>
        </w:rPr>
        <w:t>Avec la calculatrice graphique « </w:t>
      </w:r>
      <w:r w:rsidRPr="00552254">
        <w:rPr>
          <w:rFonts w:ascii="Comic Sans MS" w:hAnsi="Comic Sans MS"/>
          <w:b/>
          <w:i/>
          <w:color w:val="548DD4"/>
          <w:sz w:val="28"/>
          <w:szCs w:val="28"/>
        </w:rPr>
        <w:t>casio graph 25+ pro »</w:t>
      </w:r>
      <w:r w:rsidR="00B075B6">
        <w:rPr>
          <w:rFonts w:ascii="Comic Sans MS" w:hAnsi="Comic Sans MS"/>
          <w:b/>
          <w:i/>
          <w:color w:val="548DD4"/>
          <w:sz w:val="28"/>
          <w:szCs w:val="28"/>
        </w:rPr>
        <w:t> :</w:t>
      </w:r>
    </w:p>
    <w:p w:rsidR="00552254" w:rsidRDefault="00C92B88" w:rsidP="00122D30">
      <w:pPr>
        <w:spacing w:after="0"/>
        <w:rPr>
          <w:i/>
        </w:rPr>
      </w:pPr>
      <w:r>
        <w:rPr>
          <w:rFonts w:ascii="Comic Sans MS" w:hAnsi="Comic Sans MS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315472</wp:posOffset>
                </wp:positionH>
                <wp:positionV relativeFrom="paragraph">
                  <wp:posOffset>88265</wp:posOffset>
                </wp:positionV>
                <wp:extent cx="1156274" cy="1752108"/>
                <wp:effectExtent l="0" t="0" r="25400" b="196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274" cy="175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54" w:rsidRDefault="00552254">
                            <w:r>
                              <w:rPr>
                                <w:i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16132" cy="1634247"/>
                                  <wp:effectExtent l="19050" t="0" r="0" b="0"/>
                                  <wp:docPr id="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059" cy="1643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4.85pt;margin-top:6.95pt;width:91.05pt;height:1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">
                <v:textbox>
                  <w:txbxContent>
                    <w:p w:rsidR="00552254" w:rsidRDefault="00552254">
                      <w:r>
                        <w:rPr>
                          <w:i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16132" cy="1634247"/>
                            <wp:effectExtent l="19050" t="0" r="0" b="0"/>
                            <wp:docPr id="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059" cy="1643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75B6" w:rsidRDefault="00552254" w:rsidP="00552254">
      <w:pPr>
        <w:spacing w:after="0"/>
        <w:ind w:left="2832"/>
      </w:pPr>
      <w:r w:rsidRPr="00552254">
        <w:rPr>
          <w:highlight w:val="yellow"/>
        </w:rPr>
        <w:t>MENU</w:t>
      </w:r>
      <w:r w:rsidRPr="00552254">
        <w:tab/>
      </w:r>
    </w:p>
    <w:p w:rsidR="00B075B6" w:rsidRDefault="00552254" w:rsidP="00552254">
      <w:pPr>
        <w:spacing w:after="0"/>
        <w:ind w:left="2832"/>
      </w:pPr>
      <w:r w:rsidRPr="00552254">
        <w:rPr>
          <w:highlight w:val="yellow"/>
        </w:rPr>
        <w:t>STAT</w:t>
      </w:r>
      <w:r w:rsidR="000A5BA2">
        <w:t xml:space="preserve">   </w:t>
      </w:r>
      <w:r w:rsidR="000A5BA2" w:rsidRPr="000A5BA2">
        <w:rPr>
          <w:highlight w:val="yellow"/>
        </w:rPr>
        <w:t>EXE</w:t>
      </w:r>
    </w:p>
    <w:p w:rsidR="00552254" w:rsidRPr="00552254" w:rsidRDefault="00552254" w:rsidP="00552254">
      <w:pPr>
        <w:spacing w:after="0"/>
        <w:ind w:left="2832"/>
      </w:pPr>
      <w:r w:rsidRPr="00552254">
        <w:rPr>
          <w:highlight w:val="yellow"/>
        </w:rPr>
        <w:t>LIST1</w:t>
      </w:r>
      <w:r w:rsidRPr="00552254">
        <w:t> : « les valeurs de la variable statistique »</w:t>
      </w:r>
    </w:p>
    <w:p w:rsidR="00552254" w:rsidRDefault="00552254" w:rsidP="00B075B6">
      <w:pPr>
        <w:spacing w:after="0"/>
        <w:ind w:left="2124" w:firstLine="708"/>
      </w:pPr>
      <w:r w:rsidRPr="00552254">
        <w:rPr>
          <w:highlight w:val="yellow"/>
        </w:rPr>
        <w:t>LIST2</w:t>
      </w:r>
      <w:r w:rsidRPr="00552254">
        <w:t> : « les effectifs correspondants »</w:t>
      </w:r>
    </w:p>
    <w:p w:rsidR="00552254" w:rsidRDefault="00552254" w:rsidP="00B075B6">
      <w:pPr>
        <w:spacing w:after="0"/>
        <w:ind w:left="2124" w:firstLine="708"/>
        <w:rPr>
          <w:lang w:val="en-US"/>
        </w:rPr>
      </w:pPr>
      <w:r w:rsidRPr="00B075B6">
        <w:rPr>
          <w:highlight w:val="yellow"/>
          <w:lang w:val="en-US"/>
        </w:rPr>
        <w:t>SET</w:t>
      </w:r>
      <w:r w:rsidR="00B075B6">
        <w:rPr>
          <w:lang w:val="en-US"/>
        </w:rPr>
        <w:t>:</w:t>
      </w:r>
      <w:r w:rsidR="00B075B6">
        <w:rPr>
          <w:lang w:val="en-US"/>
        </w:rPr>
        <w:tab/>
      </w:r>
      <w:r w:rsidRPr="00B075B6">
        <w:rPr>
          <w:lang w:val="en-US"/>
        </w:rPr>
        <w:t>1Var XList : List1</w:t>
      </w:r>
      <w:r w:rsidRPr="00B075B6">
        <w:rPr>
          <w:lang w:val="en-US"/>
        </w:rPr>
        <w:br/>
      </w:r>
      <w:r w:rsidR="00B075B6" w:rsidRPr="00B075B6">
        <w:rPr>
          <w:lang w:val="en-US"/>
        </w:rPr>
        <w:tab/>
      </w:r>
      <w:r w:rsidR="00B075B6" w:rsidRPr="00B075B6">
        <w:rPr>
          <w:lang w:val="en-US"/>
        </w:rPr>
        <w:tab/>
        <w:t>1Var Freq :List2</w:t>
      </w:r>
    </w:p>
    <w:p w:rsidR="00B075B6" w:rsidRPr="00B075B6" w:rsidRDefault="00B075B6" w:rsidP="001F4B22">
      <w:pPr>
        <w:spacing w:after="0"/>
        <w:ind w:left="2832"/>
      </w:pPr>
      <w:r w:rsidRPr="00B075B6">
        <w:t xml:space="preserve">Pour les calculs: touche </w:t>
      </w:r>
      <w:r w:rsidRPr="00B075B6">
        <w:rPr>
          <w:highlight w:val="yellow"/>
        </w:rPr>
        <w:t>F1</w:t>
      </w:r>
      <w:r w:rsidRPr="00B075B6">
        <w:t xml:space="preserve"> </w:t>
      </w:r>
      <w:r w:rsidR="001D0B9B">
        <w:t xml:space="preserve">ou </w:t>
      </w:r>
      <w:r w:rsidRPr="00B075B6">
        <w:t>“</w:t>
      </w:r>
      <w:r w:rsidRPr="001D0B9B">
        <w:rPr>
          <w:highlight w:val="yellow"/>
        </w:rPr>
        <w:t>1VAR</w:t>
      </w:r>
      <w:r w:rsidRPr="00B075B6">
        <w:t>”</w:t>
      </w:r>
      <w:r w:rsidR="001D0B9B">
        <w:t xml:space="preserve"> </w:t>
      </w:r>
      <w:r w:rsidR="001F4B22">
        <w:t>et ou obtenez directement les valeurs des indicateurs de tendance (somme, moyenne, quartiles, minimum, maximum, …) de la série statistique étudiée.</w:t>
      </w:r>
      <w:bookmarkStart w:id="0" w:name="_GoBack"/>
      <w:bookmarkEnd w:id="0"/>
    </w:p>
    <w:p w:rsidR="00552254" w:rsidRPr="00B075B6" w:rsidRDefault="00552254" w:rsidP="00122D30">
      <w:pPr>
        <w:spacing w:after="0"/>
      </w:pPr>
    </w:p>
    <w:p w:rsidR="00552254" w:rsidRPr="00B075B6" w:rsidRDefault="00552254" w:rsidP="00122D30">
      <w:pPr>
        <w:spacing w:after="0"/>
      </w:pPr>
    </w:p>
    <w:p w:rsidR="001D0B9B" w:rsidRDefault="001D0B9B" w:rsidP="001D0B9B">
      <w:pPr>
        <w:pStyle w:val="Paragraphedeliste"/>
        <w:spacing w:after="0"/>
        <w:ind w:left="360"/>
        <w:rPr>
          <w:b/>
          <w:i/>
          <w:sz w:val="28"/>
          <w:szCs w:val="28"/>
        </w:rPr>
      </w:pPr>
    </w:p>
    <w:p w:rsidR="001D0B9B" w:rsidRDefault="001D0B9B" w:rsidP="001D0B9B">
      <w:pPr>
        <w:pStyle w:val="Paragraphedeliste"/>
        <w:spacing w:after="0"/>
        <w:ind w:left="360"/>
        <w:rPr>
          <w:b/>
          <w:i/>
          <w:sz w:val="28"/>
          <w:szCs w:val="28"/>
        </w:rPr>
      </w:pPr>
    </w:p>
    <w:p w:rsidR="001D0B9B" w:rsidRDefault="001D0B9B" w:rsidP="001D0B9B">
      <w:pPr>
        <w:pStyle w:val="Paragraphedeliste"/>
        <w:spacing w:after="0"/>
        <w:ind w:left="360"/>
        <w:rPr>
          <w:b/>
          <w:i/>
          <w:sz w:val="28"/>
          <w:szCs w:val="28"/>
        </w:rPr>
      </w:pPr>
    </w:p>
    <w:p w:rsidR="001D0B9B" w:rsidRDefault="001D0B9B" w:rsidP="001D0B9B">
      <w:pPr>
        <w:pStyle w:val="Paragraphedeliste"/>
        <w:spacing w:after="0"/>
        <w:ind w:left="360"/>
        <w:rPr>
          <w:b/>
          <w:i/>
          <w:sz w:val="28"/>
          <w:szCs w:val="28"/>
        </w:rPr>
      </w:pPr>
    </w:p>
    <w:p w:rsidR="00552254" w:rsidRDefault="00552254" w:rsidP="00552254">
      <w:pPr>
        <w:pStyle w:val="Paragraphedeliste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 w:rsidRPr="00B075B6">
        <w:rPr>
          <w:b/>
          <w:i/>
          <w:sz w:val="28"/>
          <w:szCs w:val="28"/>
        </w:rPr>
        <w:t xml:space="preserve">Avec le tableur </w:t>
      </w:r>
      <w:r w:rsidR="00B075B6" w:rsidRPr="00B075B6">
        <w:rPr>
          <w:b/>
          <w:i/>
          <w:sz w:val="28"/>
          <w:szCs w:val="28"/>
        </w:rPr>
        <w:t>Excel :</w:t>
      </w:r>
    </w:p>
    <w:p w:rsidR="004C1DDE" w:rsidRDefault="00953244" w:rsidP="00953244">
      <w:pPr>
        <w:spacing w:after="0"/>
        <w:ind w:left="360"/>
      </w:pPr>
      <w:r>
        <w:t>Pour les calculs il suffit d’entrer dans la cellule correspondante, par exemple :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>= SOMME(A1 : A20)</w:t>
      </w:r>
      <w:r>
        <w:t xml:space="preserve"> » pour calculer la somme des valeurs des cellules A1 à A20 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>= MOYENNE(A1 :A20)</w:t>
      </w:r>
      <w:r>
        <w:t xml:space="preserve"> » pour calculer la moyenne des valeurs des cellules A1 à A20 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>= MEDIANE (A1 :A20)</w:t>
      </w:r>
      <w:r>
        <w:t> » pour calculer la médiane des valeurs des cellules A1 à A20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>= QUARTILE (A1 :A20 ;1)</w:t>
      </w:r>
      <w:r>
        <w:t> » pour calculer le 1</w:t>
      </w:r>
      <w:r w:rsidRPr="00953244">
        <w:rPr>
          <w:vertAlign w:val="superscript"/>
        </w:rPr>
        <w:t>er</w:t>
      </w:r>
      <w:r>
        <w:t xml:space="preserve"> quartile des valeurs des cellules A1 à A20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>= QUARTILE (A1 :A20 ;3)</w:t>
      </w:r>
      <w:r>
        <w:t> » pour calculer le 3</w:t>
      </w:r>
      <w:r>
        <w:rPr>
          <w:vertAlign w:val="superscript"/>
        </w:rPr>
        <w:t>ème</w:t>
      </w:r>
      <w:r>
        <w:t xml:space="preserve"> quartile des valeurs des cellules A1 à A20</w:t>
      </w:r>
    </w:p>
    <w:p w:rsidR="00953244" w:rsidRDefault="00953244" w:rsidP="00953244">
      <w:pPr>
        <w:spacing w:after="0"/>
        <w:ind w:left="360"/>
      </w:pPr>
      <w:r>
        <w:t xml:space="preserve"> </w:t>
      </w:r>
      <w:r w:rsidR="001D0B9B">
        <w:t>«</w:t>
      </w:r>
      <w:r w:rsidRPr="001D0B9B">
        <w:rPr>
          <w:highlight w:val="yellow"/>
        </w:rPr>
        <w:t>= MIN (A1 :A20)</w:t>
      </w:r>
      <w:r>
        <w:t> » pour calculer le minimum des valeurs des cellules A1 à A20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>= M</w:t>
      </w:r>
      <w:r w:rsidR="001D0B9B" w:rsidRPr="001D0B9B">
        <w:rPr>
          <w:highlight w:val="yellow"/>
        </w:rPr>
        <w:t>AX</w:t>
      </w:r>
      <w:r w:rsidRPr="001D0B9B">
        <w:rPr>
          <w:highlight w:val="yellow"/>
        </w:rPr>
        <w:t xml:space="preserve"> (A1 :A20)</w:t>
      </w:r>
      <w:r>
        <w:t> » pour calculer le m</w:t>
      </w:r>
      <w:r w:rsidR="001D0B9B">
        <w:t>aximum</w:t>
      </w:r>
      <w:r>
        <w:t xml:space="preserve"> des valeurs des cellules A1 à A20</w:t>
      </w:r>
    </w:p>
    <w:p w:rsidR="00953244" w:rsidRPr="009A5D49" w:rsidRDefault="00953244" w:rsidP="00953244">
      <w:pPr>
        <w:spacing w:after="0"/>
        <w:ind w:left="360"/>
      </w:pPr>
    </w:p>
    <w:sectPr w:rsidR="00953244" w:rsidRPr="009A5D49" w:rsidSect="0055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2F" w:rsidRDefault="00354F2F">
      <w:pPr>
        <w:spacing w:after="0" w:line="240" w:lineRule="auto"/>
      </w:pPr>
    </w:p>
  </w:endnote>
  <w:endnote w:type="continuationSeparator" w:id="0">
    <w:p w:rsidR="00354F2F" w:rsidRDefault="00354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2F" w:rsidRDefault="00354F2F">
      <w:pPr>
        <w:spacing w:after="0" w:line="240" w:lineRule="auto"/>
      </w:pPr>
    </w:p>
  </w:footnote>
  <w:footnote w:type="continuationSeparator" w:id="0">
    <w:p w:rsidR="00354F2F" w:rsidRDefault="00354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610B"/>
    <w:multiLevelType w:val="hybridMultilevel"/>
    <w:tmpl w:val="5CDAAC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A68E4"/>
    <w:multiLevelType w:val="hybridMultilevel"/>
    <w:tmpl w:val="1F58D7CE"/>
    <w:lvl w:ilvl="0" w:tplc="C9B484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3209"/>
    <w:multiLevelType w:val="hybridMultilevel"/>
    <w:tmpl w:val="9E2800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F"/>
    <w:rsid w:val="00066B8F"/>
    <w:rsid w:val="000A5BA2"/>
    <w:rsid w:val="00122D30"/>
    <w:rsid w:val="001774E6"/>
    <w:rsid w:val="001D0B9B"/>
    <w:rsid w:val="001F4B22"/>
    <w:rsid w:val="0021412D"/>
    <w:rsid w:val="002A18A3"/>
    <w:rsid w:val="00354F2F"/>
    <w:rsid w:val="0039122F"/>
    <w:rsid w:val="00485B39"/>
    <w:rsid w:val="004901E3"/>
    <w:rsid w:val="00495097"/>
    <w:rsid w:val="004C1DDE"/>
    <w:rsid w:val="00552254"/>
    <w:rsid w:val="00566706"/>
    <w:rsid w:val="005A1B07"/>
    <w:rsid w:val="00691EE4"/>
    <w:rsid w:val="006A209D"/>
    <w:rsid w:val="006A4F43"/>
    <w:rsid w:val="006E161A"/>
    <w:rsid w:val="00700676"/>
    <w:rsid w:val="00792FD8"/>
    <w:rsid w:val="00816AC4"/>
    <w:rsid w:val="00860507"/>
    <w:rsid w:val="009036F5"/>
    <w:rsid w:val="0092681F"/>
    <w:rsid w:val="00953244"/>
    <w:rsid w:val="00962F94"/>
    <w:rsid w:val="009A5D49"/>
    <w:rsid w:val="009D072D"/>
    <w:rsid w:val="009F4BD0"/>
    <w:rsid w:val="00A87DE4"/>
    <w:rsid w:val="00B075B6"/>
    <w:rsid w:val="00B244BC"/>
    <w:rsid w:val="00B26E7E"/>
    <w:rsid w:val="00B32A34"/>
    <w:rsid w:val="00B45BAA"/>
    <w:rsid w:val="00B510AF"/>
    <w:rsid w:val="00BC4A10"/>
    <w:rsid w:val="00BE13AD"/>
    <w:rsid w:val="00C56588"/>
    <w:rsid w:val="00C92B88"/>
    <w:rsid w:val="00CD1967"/>
    <w:rsid w:val="00D11CE2"/>
    <w:rsid w:val="00D60BBE"/>
    <w:rsid w:val="00D7776D"/>
    <w:rsid w:val="00DB0943"/>
    <w:rsid w:val="00DD54AF"/>
    <w:rsid w:val="00E1654A"/>
    <w:rsid w:val="00EB1AD6"/>
    <w:rsid w:val="00F00BC6"/>
    <w:rsid w:val="00F90B68"/>
    <w:rsid w:val="00FC3C55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76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D19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9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9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036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8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1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F9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D19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D196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D19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D19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D196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9036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3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36F5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9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B8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9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B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2016-09-23T06:40:00Z</dcterms:created>
  <dcterms:modified xsi:type="dcterms:W3CDTF">2016-09-23T06:43:00Z</dcterms:modified>
</cp:coreProperties>
</file>